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0BB7" w:rsidRDefault="001E0BB7" w:rsidP="002E3C8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E3C89" w:rsidRPr="00FB7881" w:rsidRDefault="00625CA1" w:rsidP="002E3C89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>
            <wp:extent cx="6296025" cy="8657034"/>
            <wp:effectExtent l="0" t="0" r="0" b="0"/>
            <wp:docPr id="1" name="Рисунок 1" descr="E:\ПОЛОЖЕНИЯ ДОДЕЛАТЬ\положение о порядке выплаты стипендии студентам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ПОЛОЖЕНИЯ ДОДЕЛАТЬ\положение о порядке выплаты стипендии студентам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2662" cy="8652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3C89" w:rsidRPr="00625CA1" w:rsidRDefault="002E3C89" w:rsidP="00625CA1">
      <w:pPr>
        <w:pStyle w:val="a4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u w:val="single"/>
        </w:rPr>
      </w:pPr>
      <w:bookmarkStart w:id="0" w:name="_GoBack"/>
      <w:bookmarkEnd w:id="0"/>
      <w:r w:rsidRPr="00625CA1">
        <w:rPr>
          <w:rFonts w:ascii="Times New Roman" w:hAnsi="Times New Roman"/>
          <w:sz w:val="28"/>
          <w:szCs w:val="28"/>
        </w:rPr>
        <w:lastRenderedPageBreak/>
        <w:t xml:space="preserve">комиссии включаются директор, </w:t>
      </w:r>
      <w:r w:rsidR="001E0BB7" w:rsidRPr="00625CA1">
        <w:rPr>
          <w:rFonts w:ascii="Times New Roman" w:hAnsi="Times New Roman"/>
          <w:sz w:val="28"/>
          <w:szCs w:val="28"/>
        </w:rPr>
        <w:t xml:space="preserve">начальник финансово-экономического и </w:t>
      </w:r>
      <w:r w:rsidR="00DB0E7A" w:rsidRPr="00625CA1">
        <w:rPr>
          <w:rFonts w:ascii="Times New Roman" w:hAnsi="Times New Roman"/>
          <w:sz w:val="28"/>
          <w:szCs w:val="28"/>
        </w:rPr>
        <w:t>административного отдела</w:t>
      </w:r>
      <w:r w:rsidRPr="00625CA1">
        <w:rPr>
          <w:rFonts w:ascii="Times New Roman" w:hAnsi="Times New Roman"/>
          <w:sz w:val="28"/>
          <w:szCs w:val="28"/>
        </w:rPr>
        <w:t>, заместитель директора по учебно-воспитательной работе, классные руководители, представители из учебных групп.</w:t>
      </w:r>
    </w:p>
    <w:p w:rsidR="002E3C89" w:rsidRPr="00D11000" w:rsidRDefault="002E3C89" w:rsidP="00D447D0">
      <w:pPr>
        <w:pStyle w:val="a4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 Минимальный размер государственной академической стипендии составляет 436 рублей. </w:t>
      </w:r>
    </w:p>
    <w:p w:rsidR="002E3C89" w:rsidRPr="009428BC" w:rsidRDefault="002E3C89" w:rsidP="00D447D0">
      <w:pPr>
        <w:pStyle w:val="a4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FB7881">
        <w:rPr>
          <w:rFonts w:ascii="Times New Roman" w:hAnsi="Times New Roman"/>
          <w:sz w:val="28"/>
          <w:szCs w:val="28"/>
        </w:rPr>
        <w:t xml:space="preserve"> Размер государственной социальной стипендии не может быть меньше полуторакратного размера государственной академической стипендии.</w:t>
      </w:r>
      <w:r w:rsidR="00DB0E7A">
        <w:rPr>
          <w:rFonts w:ascii="Times New Roman" w:hAnsi="Times New Roman"/>
          <w:sz w:val="28"/>
          <w:szCs w:val="28"/>
        </w:rPr>
        <w:t xml:space="preserve"> </w:t>
      </w:r>
      <w:r w:rsidRPr="00D11000">
        <w:rPr>
          <w:rFonts w:ascii="Times New Roman" w:hAnsi="Times New Roman"/>
          <w:sz w:val="28"/>
          <w:szCs w:val="28"/>
        </w:rPr>
        <w:t>Размер стипендиального фонда определяется исходя из общего числа студентов, обучающихся за счет средств областного бюджета по очной форме обучения, и размера государственной академической стипендии.</w:t>
      </w:r>
    </w:p>
    <w:p w:rsidR="002E3C89" w:rsidRPr="009428BC" w:rsidRDefault="002E3C89" w:rsidP="00D447D0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стипендии, установленные настоящим законом области, начисляется районный коэффициент в соответствии с действующим законодательством.</w:t>
      </w:r>
    </w:p>
    <w:p w:rsidR="002E3C89" w:rsidRPr="00D11000" w:rsidRDefault="002E3C89" w:rsidP="00D447D0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1.6</w:t>
      </w:r>
      <w:r w:rsidRPr="00FB7881">
        <w:rPr>
          <w:rFonts w:ascii="Times New Roman" w:hAnsi="Times New Roman"/>
          <w:b/>
          <w:sz w:val="28"/>
          <w:szCs w:val="28"/>
        </w:rPr>
        <w:t>.</w:t>
      </w:r>
      <w:r w:rsidRPr="00FB7881">
        <w:rPr>
          <w:rFonts w:ascii="Times New Roman" w:hAnsi="Times New Roman"/>
          <w:sz w:val="28"/>
          <w:szCs w:val="28"/>
        </w:rPr>
        <w:t>Выплата государственных академических и государственных социальных стипендий производится один раз в месяц.</w:t>
      </w:r>
    </w:p>
    <w:p w:rsidR="002E3C89" w:rsidRPr="00FB7881" w:rsidRDefault="002E3C89" w:rsidP="00D447D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1.7</w:t>
      </w:r>
      <w:r w:rsidRPr="00FB7881">
        <w:rPr>
          <w:rFonts w:ascii="Times New Roman" w:hAnsi="Times New Roman"/>
          <w:b/>
          <w:sz w:val="28"/>
          <w:szCs w:val="28"/>
        </w:rPr>
        <w:t>.</w:t>
      </w:r>
      <w:r w:rsidRPr="00FB7881">
        <w:rPr>
          <w:rFonts w:ascii="Times New Roman" w:hAnsi="Times New Roman"/>
          <w:sz w:val="28"/>
          <w:szCs w:val="28"/>
        </w:rPr>
        <w:t>Назначение государственных академических и государственных социальных стипендий осуществляется по представлению стипендиальной комиссии приказом директора образовательного учреждения.</w:t>
      </w:r>
    </w:p>
    <w:p w:rsidR="002E3C89" w:rsidRPr="00E9139E" w:rsidRDefault="002E3C89" w:rsidP="00D447D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D3D3D"/>
          <w:sz w:val="28"/>
          <w:szCs w:val="28"/>
        </w:rPr>
      </w:pPr>
    </w:p>
    <w:p w:rsidR="002E3C89" w:rsidRPr="00D447D0" w:rsidRDefault="002E3C89" w:rsidP="00D447D0">
      <w:pPr>
        <w:spacing w:after="0" w:line="261" w:lineRule="atLeast"/>
        <w:jc w:val="both"/>
        <w:rPr>
          <w:rFonts w:ascii="Times New Roman" w:hAnsi="Times New Roman"/>
          <w:sz w:val="28"/>
          <w:szCs w:val="28"/>
          <w:u w:val="single"/>
        </w:rPr>
      </w:pPr>
      <w:r w:rsidRPr="00D447D0">
        <w:rPr>
          <w:rFonts w:ascii="Times New Roman" w:hAnsi="Times New Roman"/>
          <w:b/>
          <w:bCs/>
          <w:sz w:val="28"/>
          <w:szCs w:val="28"/>
          <w:u w:val="single"/>
          <w:bdr w:val="none" w:sz="0" w:space="0" w:color="auto" w:frame="1"/>
          <w:shd w:val="clear" w:color="auto" w:fill="FFFFFF"/>
        </w:rPr>
        <w:t>II. Порядок назначения и выплаты государственных академических стипендий студентам.</w:t>
      </w:r>
    </w:p>
    <w:p w:rsidR="002E3C89" w:rsidRDefault="002E3C89" w:rsidP="00D447D0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3693B">
        <w:rPr>
          <w:b/>
          <w:sz w:val="28"/>
          <w:szCs w:val="28"/>
        </w:rPr>
        <w:t>2.1.</w:t>
      </w:r>
      <w:r w:rsidRPr="0053693B">
        <w:rPr>
          <w:sz w:val="28"/>
          <w:szCs w:val="28"/>
        </w:rPr>
        <w:t>Государственная академическая стипендия назначается студентам, имеющим по результатам промежуточной аттестации оценки "отлично", или "хорошо" и "отлично", или "хорошо"</w:t>
      </w:r>
      <w:r>
        <w:rPr>
          <w:sz w:val="28"/>
          <w:szCs w:val="28"/>
        </w:rPr>
        <w:t>, а также итоговые оценки за семестр «отлично» или «хорошо».</w:t>
      </w:r>
      <w:r w:rsidR="00E82483">
        <w:rPr>
          <w:sz w:val="28"/>
          <w:szCs w:val="28"/>
        </w:rPr>
        <w:t xml:space="preserve"> </w:t>
      </w:r>
      <w:r w:rsidRPr="0053693B">
        <w:rPr>
          <w:sz w:val="28"/>
          <w:szCs w:val="28"/>
        </w:rPr>
        <w:t>В первый семестр обучения государственная академическая стипендия выплачивается всем студентам.</w:t>
      </w:r>
    </w:p>
    <w:p w:rsidR="002E3C89" w:rsidRPr="0053693B" w:rsidRDefault="002E3C89" w:rsidP="00D447D0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3693B">
        <w:rPr>
          <w:b/>
          <w:sz w:val="28"/>
          <w:szCs w:val="28"/>
        </w:rPr>
        <w:t>2.2.</w:t>
      </w:r>
      <w:r w:rsidRPr="0053693B">
        <w:rPr>
          <w:sz w:val="28"/>
          <w:szCs w:val="28"/>
        </w:rPr>
        <w:t xml:space="preserve"> Назначение государственной академической стипендии производится по результатам промежуточной аттестации на учебный семестр.</w:t>
      </w:r>
    </w:p>
    <w:p w:rsidR="002E3C89" w:rsidRPr="0053693B" w:rsidRDefault="002E3C89" w:rsidP="00D447D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3693B">
        <w:rPr>
          <w:rFonts w:ascii="Times New Roman" w:hAnsi="Times New Roman"/>
          <w:b/>
          <w:sz w:val="28"/>
          <w:szCs w:val="28"/>
        </w:rPr>
        <w:t>2.3</w:t>
      </w:r>
      <w:r w:rsidR="00D447D0">
        <w:rPr>
          <w:rFonts w:ascii="Times New Roman" w:hAnsi="Times New Roman"/>
          <w:sz w:val="28"/>
          <w:szCs w:val="28"/>
        </w:rPr>
        <w:t>.</w:t>
      </w:r>
      <w:r w:rsidRPr="0053693B">
        <w:rPr>
          <w:rFonts w:ascii="Times New Roman" w:hAnsi="Times New Roman"/>
          <w:sz w:val="28"/>
          <w:szCs w:val="28"/>
        </w:rPr>
        <w:t>Студентам, промежуточная аттестация которым продлена по уважительным причинам, государственная академическая стипендия назначается при ликвидации задолженности в пределах установленного срока.</w:t>
      </w:r>
    </w:p>
    <w:p w:rsidR="002E3C89" w:rsidRPr="0053693B" w:rsidRDefault="002E3C89" w:rsidP="00D447D0">
      <w:pPr>
        <w:shd w:val="clear" w:color="auto" w:fill="FFFFFF"/>
        <w:spacing w:after="0" w:line="261" w:lineRule="atLeast"/>
        <w:jc w:val="both"/>
        <w:rPr>
          <w:rFonts w:ascii="Times New Roman" w:hAnsi="Times New Roman"/>
          <w:sz w:val="28"/>
          <w:szCs w:val="28"/>
        </w:rPr>
      </w:pPr>
      <w:r w:rsidRPr="0053693B">
        <w:rPr>
          <w:rFonts w:ascii="Times New Roman" w:hAnsi="Times New Roman"/>
          <w:b/>
          <w:sz w:val="28"/>
          <w:szCs w:val="28"/>
        </w:rPr>
        <w:t>2.4.</w:t>
      </w:r>
      <w:r w:rsidRPr="0053693B">
        <w:rPr>
          <w:rFonts w:ascii="Times New Roman" w:hAnsi="Times New Roman"/>
          <w:sz w:val="28"/>
          <w:szCs w:val="28"/>
        </w:rPr>
        <w:t xml:space="preserve"> Студентам, возвратившимся из академического отпуска, государственная академическая стипендия назначается на общем основании по результатам аттестации до ухода в академический отпуск.</w:t>
      </w:r>
    </w:p>
    <w:p w:rsidR="002E3C89" w:rsidRPr="0053693B" w:rsidRDefault="002E3C89" w:rsidP="00D447D0">
      <w:pPr>
        <w:shd w:val="clear" w:color="auto" w:fill="FFFFFF"/>
        <w:spacing w:after="0" w:line="261" w:lineRule="atLeast"/>
        <w:jc w:val="both"/>
        <w:rPr>
          <w:rFonts w:ascii="Times New Roman" w:hAnsi="Times New Roman"/>
          <w:sz w:val="28"/>
          <w:szCs w:val="28"/>
        </w:rPr>
      </w:pPr>
      <w:r w:rsidRPr="0053693B">
        <w:rPr>
          <w:rFonts w:ascii="Times New Roman" w:hAnsi="Times New Roman"/>
          <w:b/>
          <w:sz w:val="28"/>
          <w:szCs w:val="28"/>
        </w:rPr>
        <w:t>2.5.</w:t>
      </w:r>
      <w:r w:rsidRPr="0053693B">
        <w:rPr>
          <w:rFonts w:ascii="Times New Roman" w:hAnsi="Times New Roman"/>
          <w:sz w:val="28"/>
          <w:szCs w:val="28"/>
        </w:rPr>
        <w:t xml:space="preserve"> Студентам, зачисленным переводом из других образовательных учреждений, государственная академическая стипендия назначается на общем основании по результатам промежуточной аттестации.</w:t>
      </w:r>
    </w:p>
    <w:p w:rsidR="002E3C89" w:rsidRPr="0053693B" w:rsidRDefault="002E3C89" w:rsidP="00D447D0">
      <w:pPr>
        <w:shd w:val="clear" w:color="auto" w:fill="FFFFFF"/>
        <w:spacing w:after="0" w:line="261" w:lineRule="atLeast"/>
        <w:jc w:val="both"/>
        <w:rPr>
          <w:rFonts w:ascii="Times New Roman" w:hAnsi="Times New Roman"/>
          <w:sz w:val="28"/>
          <w:szCs w:val="28"/>
        </w:rPr>
      </w:pPr>
      <w:r w:rsidRPr="0053693B">
        <w:rPr>
          <w:rFonts w:ascii="Times New Roman" w:hAnsi="Times New Roman"/>
          <w:b/>
          <w:sz w:val="28"/>
          <w:szCs w:val="28"/>
        </w:rPr>
        <w:t>2.6.</w:t>
      </w:r>
      <w:r w:rsidRPr="0053693B">
        <w:rPr>
          <w:rFonts w:ascii="Times New Roman" w:hAnsi="Times New Roman"/>
          <w:sz w:val="28"/>
          <w:szCs w:val="28"/>
        </w:rPr>
        <w:t xml:space="preserve"> За особые успехи в учебной и научной деятельности студентам в пределах имеющихся средств могут устанавливаться повышенные стипендии в следующем порядке:</w:t>
      </w:r>
    </w:p>
    <w:p w:rsidR="002E3C89" w:rsidRPr="0053693B" w:rsidRDefault="002E3C89" w:rsidP="00D447D0">
      <w:pPr>
        <w:shd w:val="clear" w:color="auto" w:fill="FFFFFF"/>
        <w:spacing w:after="0" w:line="261" w:lineRule="atLeast"/>
        <w:jc w:val="both"/>
        <w:rPr>
          <w:rFonts w:ascii="Times New Roman" w:hAnsi="Times New Roman"/>
          <w:sz w:val="28"/>
          <w:szCs w:val="28"/>
        </w:rPr>
      </w:pPr>
      <w:r w:rsidRPr="0053693B">
        <w:rPr>
          <w:rFonts w:ascii="Times New Roman" w:hAnsi="Times New Roman"/>
          <w:sz w:val="28"/>
          <w:szCs w:val="28"/>
        </w:rPr>
        <w:t>- студентам, имеющим по результатам промежуточной аттестации только одну оценку «хорошо», а остальные  оценки «отлично» - в размере 50%;</w:t>
      </w:r>
    </w:p>
    <w:p w:rsidR="002E3C89" w:rsidRPr="0053693B" w:rsidRDefault="002E3C89" w:rsidP="00D447D0">
      <w:pPr>
        <w:shd w:val="clear" w:color="auto" w:fill="FFFFFF"/>
        <w:spacing w:after="0" w:line="261" w:lineRule="atLeast"/>
        <w:jc w:val="both"/>
        <w:rPr>
          <w:rFonts w:ascii="Times New Roman" w:hAnsi="Times New Roman"/>
          <w:sz w:val="28"/>
          <w:szCs w:val="28"/>
        </w:rPr>
      </w:pPr>
      <w:r w:rsidRPr="0053693B">
        <w:rPr>
          <w:rFonts w:ascii="Times New Roman" w:hAnsi="Times New Roman"/>
          <w:sz w:val="28"/>
          <w:szCs w:val="28"/>
        </w:rPr>
        <w:t>- студентам, имеющим по результатам промежуточной аттестации только оценки «хорошо» и «отлично» - в размере 25 %;</w:t>
      </w:r>
    </w:p>
    <w:p w:rsidR="002E3C89" w:rsidRPr="0053693B" w:rsidRDefault="00D447D0" w:rsidP="00D447D0">
      <w:pPr>
        <w:shd w:val="clear" w:color="auto" w:fill="FFFFFF"/>
        <w:spacing w:after="0" w:line="261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2.7</w:t>
      </w:r>
      <w:r w:rsidR="002E3C89" w:rsidRPr="00D447D0">
        <w:rPr>
          <w:rFonts w:ascii="Times New Roman" w:hAnsi="Times New Roman"/>
          <w:b/>
          <w:sz w:val="28"/>
          <w:szCs w:val="28"/>
        </w:rPr>
        <w:t>.</w:t>
      </w:r>
      <w:r w:rsidR="002E3C89" w:rsidRPr="0053693B">
        <w:rPr>
          <w:rFonts w:ascii="Times New Roman" w:hAnsi="Times New Roman"/>
          <w:sz w:val="28"/>
          <w:szCs w:val="28"/>
        </w:rPr>
        <w:t xml:space="preserve"> Все надбавки, повышающие размер государственной академической стипендии, назначаются в пределах установленного стипендиального фонда. </w:t>
      </w:r>
    </w:p>
    <w:p w:rsidR="002E3C89" w:rsidRPr="0053693B" w:rsidRDefault="00D447D0" w:rsidP="00D447D0">
      <w:pPr>
        <w:shd w:val="clear" w:color="auto" w:fill="FFFFFF"/>
        <w:spacing w:after="0" w:line="261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2.8</w:t>
      </w:r>
      <w:r w:rsidR="002E3C89" w:rsidRPr="00D447D0">
        <w:rPr>
          <w:rFonts w:ascii="Times New Roman" w:hAnsi="Times New Roman"/>
          <w:b/>
          <w:sz w:val="28"/>
          <w:szCs w:val="28"/>
        </w:rPr>
        <w:t>.</w:t>
      </w:r>
      <w:r w:rsidR="002E3C89" w:rsidRPr="0053693B">
        <w:rPr>
          <w:rFonts w:ascii="Times New Roman" w:hAnsi="Times New Roman"/>
          <w:sz w:val="28"/>
          <w:szCs w:val="28"/>
        </w:rPr>
        <w:t xml:space="preserve"> Выплата государственной академической стипендии прекращается в случаях:</w:t>
      </w:r>
    </w:p>
    <w:p w:rsidR="002E3C89" w:rsidRPr="0053693B" w:rsidRDefault="002E3C89" w:rsidP="00D447D0">
      <w:pPr>
        <w:shd w:val="clear" w:color="auto" w:fill="FFFFFF"/>
        <w:spacing w:after="0" w:line="261" w:lineRule="atLeast"/>
        <w:jc w:val="both"/>
        <w:rPr>
          <w:rFonts w:ascii="Times New Roman" w:hAnsi="Times New Roman"/>
          <w:sz w:val="28"/>
          <w:szCs w:val="28"/>
        </w:rPr>
      </w:pPr>
      <w:r w:rsidRPr="0053693B">
        <w:rPr>
          <w:rFonts w:ascii="Times New Roman" w:hAnsi="Times New Roman"/>
          <w:sz w:val="28"/>
          <w:szCs w:val="28"/>
        </w:rPr>
        <w:t>- отчисления студентов из образовательного учреждения;</w:t>
      </w:r>
    </w:p>
    <w:p w:rsidR="002E3C89" w:rsidRPr="0053693B" w:rsidRDefault="002E3C89" w:rsidP="00D447D0">
      <w:pPr>
        <w:shd w:val="clear" w:color="auto" w:fill="FFFFFF"/>
        <w:spacing w:after="0" w:line="261" w:lineRule="atLeast"/>
        <w:jc w:val="both"/>
        <w:rPr>
          <w:rFonts w:ascii="Times New Roman" w:hAnsi="Times New Roman"/>
          <w:sz w:val="28"/>
          <w:szCs w:val="28"/>
        </w:rPr>
      </w:pPr>
      <w:r w:rsidRPr="0053693B">
        <w:rPr>
          <w:rFonts w:ascii="Times New Roman" w:hAnsi="Times New Roman"/>
          <w:sz w:val="28"/>
          <w:szCs w:val="28"/>
        </w:rPr>
        <w:t>- предоставления студентам академического отпуска.</w:t>
      </w:r>
    </w:p>
    <w:p w:rsidR="002E3C89" w:rsidRDefault="002E3C89" w:rsidP="00D447D0">
      <w:pPr>
        <w:shd w:val="clear" w:color="auto" w:fill="FFFFFF"/>
        <w:spacing w:after="0" w:line="261" w:lineRule="atLeast"/>
        <w:jc w:val="both"/>
        <w:rPr>
          <w:rFonts w:ascii="Times New Roman" w:hAnsi="Times New Roman"/>
          <w:sz w:val="28"/>
          <w:szCs w:val="28"/>
        </w:rPr>
      </w:pPr>
      <w:r w:rsidRPr="0053693B">
        <w:rPr>
          <w:rFonts w:ascii="Times New Roman" w:hAnsi="Times New Roman"/>
          <w:sz w:val="28"/>
          <w:szCs w:val="28"/>
        </w:rPr>
        <w:t>Выплата государственной академической стипендии прекращается с месяца, следующего за месяцем, в котором был издан приказ руководителя образовательного учреждения о прекращении ее выплаты.</w:t>
      </w:r>
    </w:p>
    <w:p w:rsidR="00E82483" w:rsidRPr="00CE4426" w:rsidRDefault="00E82483" w:rsidP="00D447D0">
      <w:pPr>
        <w:shd w:val="clear" w:color="auto" w:fill="FFFFFF"/>
        <w:spacing w:after="0" w:line="261" w:lineRule="atLeast"/>
        <w:jc w:val="both"/>
        <w:rPr>
          <w:rFonts w:ascii="Times New Roman" w:hAnsi="Times New Roman"/>
          <w:sz w:val="28"/>
          <w:szCs w:val="28"/>
        </w:rPr>
      </w:pPr>
    </w:p>
    <w:p w:rsidR="002E3C89" w:rsidRPr="00D447D0" w:rsidRDefault="002E3C89" w:rsidP="00D447D0">
      <w:pPr>
        <w:spacing w:after="0" w:line="261" w:lineRule="atLeast"/>
        <w:jc w:val="both"/>
        <w:rPr>
          <w:rFonts w:ascii="Times New Roman" w:hAnsi="Times New Roman"/>
          <w:sz w:val="28"/>
          <w:szCs w:val="28"/>
          <w:u w:val="single"/>
        </w:rPr>
      </w:pPr>
      <w:r w:rsidRPr="00D447D0">
        <w:rPr>
          <w:rFonts w:ascii="Times New Roman" w:hAnsi="Times New Roman"/>
          <w:b/>
          <w:bCs/>
          <w:sz w:val="28"/>
          <w:szCs w:val="28"/>
          <w:u w:val="single"/>
          <w:bdr w:val="none" w:sz="0" w:space="0" w:color="auto" w:frame="1"/>
          <w:shd w:val="clear" w:color="auto" w:fill="FFFFFF"/>
        </w:rPr>
        <w:t>III. Порядок назначения и выплаты государственных социальных стипендий студентам.</w:t>
      </w:r>
    </w:p>
    <w:p w:rsidR="002E3C89" w:rsidRDefault="002E3C89" w:rsidP="00D447D0">
      <w:pPr>
        <w:pStyle w:val="a3"/>
        <w:shd w:val="clear" w:color="auto" w:fill="FFFFFF"/>
        <w:spacing w:before="0" w:beforeAutospacing="0" w:after="0" w:afterAutospacing="0" w:line="270" w:lineRule="atLeast"/>
        <w:jc w:val="both"/>
        <w:rPr>
          <w:sz w:val="28"/>
          <w:szCs w:val="28"/>
        </w:rPr>
      </w:pPr>
      <w:r w:rsidRPr="0053693B">
        <w:rPr>
          <w:b/>
          <w:sz w:val="28"/>
          <w:szCs w:val="28"/>
        </w:rPr>
        <w:t>3.1</w:t>
      </w:r>
      <w:r w:rsidRPr="0053693B">
        <w:rPr>
          <w:sz w:val="28"/>
          <w:szCs w:val="28"/>
        </w:rPr>
        <w:t xml:space="preserve">. Государственная социальная стипендия назначается студентам, </w:t>
      </w:r>
      <w:r>
        <w:rPr>
          <w:sz w:val="28"/>
          <w:szCs w:val="28"/>
        </w:rPr>
        <w:t>относящимся к категориям:</w:t>
      </w:r>
    </w:p>
    <w:p w:rsidR="002E3C89" w:rsidRDefault="00DB0F19" w:rsidP="00D447D0">
      <w:pPr>
        <w:pStyle w:val="a3"/>
        <w:shd w:val="clear" w:color="auto" w:fill="FFFFFF"/>
        <w:spacing w:before="0" w:beforeAutospacing="0" w:after="0" w:afterAutospacing="0" w:line="27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- дети-сироты;</w:t>
      </w:r>
    </w:p>
    <w:p w:rsidR="002E3C89" w:rsidRDefault="002E3C89" w:rsidP="00D447D0">
      <w:pPr>
        <w:pStyle w:val="a3"/>
        <w:shd w:val="clear" w:color="auto" w:fill="FFFFFF"/>
        <w:spacing w:before="0" w:beforeAutospacing="0" w:after="0" w:afterAutospacing="0" w:line="27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-  дети, оставшиеся без попечения родителей, лица</w:t>
      </w:r>
      <w:r w:rsidRPr="0053693B">
        <w:rPr>
          <w:sz w:val="28"/>
          <w:szCs w:val="28"/>
        </w:rPr>
        <w:t xml:space="preserve"> из числа детей-сирот и детей, оста</w:t>
      </w:r>
      <w:r>
        <w:rPr>
          <w:sz w:val="28"/>
          <w:szCs w:val="28"/>
        </w:rPr>
        <w:t>вшихся без попечения родителей</w:t>
      </w:r>
      <w:r w:rsidR="00DB0F19">
        <w:rPr>
          <w:sz w:val="28"/>
          <w:szCs w:val="28"/>
        </w:rPr>
        <w:t>;</w:t>
      </w:r>
    </w:p>
    <w:p w:rsidR="002E3C89" w:rsidRDefault="002E3C89" w:rsidP="00D447D0">
      <w:pPr>
        <w:pStyle w:val="a3"/>
        <w:shd w:val="clear" w:color="auto" w:fill="FFFFFF"/>
        <w:spacing w:before="0" w:beforeAutospacing="0" w:after="0" w:afterAutospacing="0" w:line="27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- дети-инвалиды</w:t>
      </w:r>
      <w:r w:rsidR="00DB0F19">
        <w:rPr>
          <w:sz w:val="28"/>
          <w:szCs w:val="28"/>
        </w:rPr>
        <w:t>;</w:t>
      </w:r>
    </w:p>
    <w:p w:rsidR="002E3C89" w:rsidRDefault="002E3C89" w:rsidP="00D447D0">
      <w:pPr>
        <w:pStyle w:val="a3"/>
        <w:shd w:val="clear" w:color="auto" w:fill="FFFFFF"/>
        <w:spacing w:before="0" w:beforeAutospacing="0" w:after="0" w:afterAutospacing="0" w:line="27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- инвалиды I и II групп</w:t>
      </w:r>
      <w:r w:rsidR="00DB0F19">
        <w:rPr>
          <w:sz w:val="28"/>
          <w:szCs w:val="28"/>
        </w:rPr>
        <w:t>;</w:t>
      </w:r>
    </w:p>
    <w:p w:rsidR="002E3C89" w:rsidRDefault="002E3C89" w:rsidP="00D447D0">
      <w:pPr>
        <w:pStyle w:val="a3"/>
        <w:shd w:val="clear" w:color="auto" w:fill="FFFFFF"/>
        <w:spacing w:before="0" w:beforeAutospacing="0" w:after="0" w:afterAutospacing="0" w:line="27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3693B">
        <w:rPr>
          <w:sz w:val="28"/>
          <w:szCs w:val="28"/>
        </w:rPr>
        <w:t>ин</w:t>
      </w:r>
      <w:r>
        <w:rPr>
          <w:sz w:val="28"/>
          <w:szCs w:val="28"/>
        </w:rPr>
        <w:t>валиды с детства</w:t>
      </w:r>
      <w:r w:rsidR="00DB0F19">
        <w:rPr>
          <w:sz w:val="28"/>
          <w:szCs w:val="28"/>
        </w:rPr>
        <w:t xml:space="preserve">; </w:t>
      </w:r>
    </w:p>
    <w:p w:rsidR="002E3C89" w:rsidRDefault="002E3C89" w:rsidP="00D447D0">
      <w:pPr>
        <w:pStyle w:val="a3"/>
        <w:shd w:val="clear" w:color="auto" w:fill="FFFFFF"/>
        <w:spacing w:before="0" w:beforeAutospacing="0" w:after="0" w:afterAutospacing="0" w:line="27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-  студенты, подвергшиеся</w:t>
      </w:r>
      <w:r w:rsidRPr="0053693B">
        <w:rPr>
          <w:sz w:val="28"/>
          <w:szCs w:val="28"/>
        </w:rPr>
        <w:t xml:space="preserve"> воздействию радиации вследствие катастрофы на Чернобыльской АЭС и иных радиационных катастроф, вследствие ядерных испыта</w:t>
      </w:r>
      <w:r>
        <w:rPr>
          <w:sz w:val="28"/>
          <w:szCs w:val="28"/>
        </w:rPr>
        <w:t>ний на Семипалатинском полигоне</w:t>
      </w:r>
      <w:r w:rsidR="00DB0F19">
        <w:rPr>
          <w:sz w:val="28"/>
          <w:szCs w:val="28"/>
        </w:rPr>
        <w:t>;</w:t>
      </w:r>
    </w:p>
    <w:p w:rsidR="002E3C89" w:rsidRDefault="002E3C89" w:rsidP="00D447D0">
      <w:pPr>
        <w:pStyle w:val="a3"/>
        <w:shd w:val="clear" w:color="auto" w:fill="FFFFFF"/>
        <w:spacing w:before="0" w:beforeAutospacing="0" w:after="0" w:afterAutospacing="0" w:line="27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- студенты, являющиеся</w:t>
      </w:r>
      <w:r w:rsidRPr="0053693B">
        <w:rPr>
          <w:sz w:val="28"/>
          <w:szCs w:val="28"/>
        </w:rPr>
        <w:t xml:space="preserve"> инвалидами вследствие военной травмы или заболевания, полученных в период прохождения военной служб</w:t>
      </w:r>
      <w:r>
        <w:rPr>
          <w:sz w:val="28"/>
          <w:szCs w:val="28"/>
        </w:rPr>
        <w:t>ы, и ветеранами боевых действий</w:t>
      </w:r>
      <w:r w:rsidR="00DB0F19">
        <w:rPr>
          <w:sz w:val="28"/>
          <w:szCs w:val="28"/>
        </w:rPr>
        <w:t>;</w:t>
      </w:r>
    </w:p>
    <w:p w:rsidR="007405B0" w:rsidRDefault="007405B0" w:rsidP="00D447D0">
      <w:pPr>
        <w:pStyle w:val="a3"/>
        <w:shd w:val="clear" w:color="auto" w:fill="FFFFFF"/>
        <w:spacing w:before="0" w:beforeAutospacing="0" w:after="0" w:afterAutospacing="0" w:line="270" w:lineRule="atLeast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- студенты из числа граждан, проходившие</w:t>
      </w:r>
      <w:r w:rsidRPr="0053693B">
        <w:rPr>
          <w:sz w:val="28"/>
          <w:szCs w:val="28"/>
        </w:rPr>
        <w:t xml:space="preserve"> в течение не менее трех лет военную службу по контракту в Вооруженных Силах Российской Федерации, во внутренних войсках Министерства внутренних дел Российской Федерации, в инженерно-технических, дорожно-строительных воинских формированиях при федеральных органах исполнительной власти и в спасательных воинских формированиях федерального органа исполнительной власти, уполномоченного на решение задач в области гражданской обороны, Службе внешней разведки Российской Федерации</w:t>
      </w:r>
      <w:proofErr w:type="gramEnd"/>
      <w:r w:rsidRPr="0053693B">
        <w:rPr>
          <w:sz w:val="28"/>
          <w:szCs w:val="28"/>
        </w:rPr>
        <w:t xml:space="preserve">, </w:t>
      </w:r>
      <w:proofErr w:type="gramStart"/>
      <w:r w:rsidRPr="0053693B">
        <w:rPr>
          <w:sz w:val="28"/>
          <w:szCs w:val="28"/>
        </w:rPr>
        <w:t>органах федеральной службы безопасности, органах государственной охраны и федеральном органе обеспечения мобилизационной подготовки органов государственной власти Российской Федерации на воинских должностях, подлежащих замещению солдатами, матросами, сержантами, старшинами, и уволенных с военной службы по основаниям, предусмотренным подпунктами "б" - "г" пункта 1, подпунктом "а" пункта 2 и подпунктами "а" - "в" пункта 3 статьи 51 Федерального закона</w:t>
      </w:r>
      <w:r w:rsidRPr="0053693B">
        <w:rPr>
          <w:rStyle w:val="apple-converted-space"/>
          <w:sz w:val="28"/>
          <w:szCs w:val="28"/>
        </w:rPr>
        <w:t> </w:t>
      </w:r>
      <w:r w:rsidRPr="0053693B">
        <w:rPr>
          <w:sz w:val="28"/>
          <w:szCs w:val="28"/>
        </w:rPr>
        <w:t>от 28 марта 1998 года № 53-ФЗ</w:t>
      </w:r>
      <w:proofErr w:type="gramEnd"/>
      <w:r w:rsidRPr="0053693B">
        <w:rPr>
          <w:sz w:val="28"/>
          <w:szCs w:val="28"/>
        </w:rPr>
        <w:t xml:space="preserve"> "О воинско</w:t>
      </w:r>
      <w:r>
        <w:rPr>
          <w:sz w:val="28"/>
          <w:szCs w:val="28"/>
        </w:rPr>
        <w:t>й обязанности и военной службе"</w:t>
      </w:r>
      <w:r w:rsidR="00DB0F19">
        <w:rPr>
          <w:sz w:val="28"/>
          <w:szCs w:val="28"/>
        </w:rPr>
        <w:t>;</w:t>
      </w:r>
    </w:p>
    <w:p w:rsidR="007405B0" w:rsidRPr="00C17BFD" w:rsidRDefault="002E3C89" w:rsidP="00D447D0">
      <w:pPr>
        <w:pStyle w:val="a3"/>
        <w:shd w:val="clear" w:color="auto" w:fill="FFFFFF"/>
        <w:spacing w:before="240" w:beforeAutospacing="0" w:after="240" w:afterAutospacing="0" w:line="27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-  лица,  имеющие</w:t>
      </w:r>
      <w:r w:rsidRPr="0053693B">
        <w:rPr>
          <w:sz w:val="28"/>
          <w:szCs w:val="28"/>
        </w:rPr>
        <w:t xml:space="preserve"> право на получение государственной социальной помощи</w:t>
      </w:r>
      <w:r w:rsidR="007405B0">
        <w:rPr>
          <w:sz w:val="28"/>
          <w:szCs w:val="28"/>
        </w:rPr>
        <w:t>,</w:t>
      </w:r>
      <w:r>
        <w:rPr>
          <w:sz w:val="28"/>
          <w:szCs w:val="28"/>
        </w:rPr>
        <w:t xml:space="preserve"> в том числе, дети из малоимущих семей по справкам из орга</w:t>
      </w:r>
      <w:r w:rsidR="007405B0">
        <w:rPr>
          <w:sz w:val="28"/>
          <w:szCs w:val="28"/>
        </w:rPr>
        <w:t>нов социальной защиты населения.</w:t>
      </w:r>
      <w:r w:rsidR="00C9127F">
        <w:rPr>
          <w:sz w:val="28"/>
          <w:szCs w:val="28"/>
        </w:rPr>
        <w:t xml:space="preserve"> </w:t>
      </w:r>
      <w:r w:rsidR="007405B0" w:rsidRPr="00B4760A">
        <w:rPr>
          <w:sz w:val="28"/>
          <w:szCs w:val="28"/>
        </w:rPr>
        <w:t xml:space="preserve">С 01 января 2017 года </w:t>
      </w:r>
      <w:r w:rsidR="007405B0" w:rsidRPr="00B4760A">
        <w:rPr>
          <w:color w:val="222222"/>
          <w:sz w:val="28"/>
          <w:szCs w:val="28"/>
          <w:shd w:val="clear" w:color="auto" w:fill="FFFFFF"/>
        </w:rPr>
        <w:t>назначение государственной социальной стипендии осуществляется студентам, получившим государственную социальную помощь.</w:t>
      </w:r>
      <w:r w:rsidR="00E82483">
        <w:rPr>
          <w:color w:val="222222"/>
          <w:sz w:val="28"/>
          <w:szCs w:val="28"/>
          <w:shd w:val="clear" w:color="auto" w:fill="FFFFFF"/>
        </w:rPr>
        <w:t xml:space="preserve"> </w:t>
      </w:r>
      <w:r w:rsidR="00C9127F" w:rsidRPr="00C17BFD">
        <w:rPr>
          <w:sz w:val="28"/>
          <w:szCs w:val="28"/>
          <w:shd w:val="clear" w:color="auto" w:fill="FFFFFF"/>
        </w:rPr>
        <w:t xml:space="preserve">Государственные социальные стипендии студентам, получившим государственную социальную помощь, назначаются со дня предоставления в </w:t>
      </w:r>
      <w:r w:rsidR="00C9127F" w:rsidRPr="00C17BFD">
        <w:rPr>
          <w:sz w:val="28"/>
          <w:szCs w:val="28"/>
          <w:shd w:val="clear" w:color="auto" w:fill="FFFFFF"/>
        </w:rPr>
        <w:lastRenderedPageBreak/>
        <w:t>профессиональную образовательную организацию документа, подтверждающего назначение государственной социальной помощи, на один год</w:t>
      </w:r>
      <w:r w:rsidR="007405B0" w:rsidRPr="00C17BFD">
        <w:rPr>
          <w:sz w:val="28"/>
          <w:szCs w:val="28"/>
          <w:shd w:val="clear" w:color="auto" w:fill="FFFFFF"/>
        </w:rPr>
        <w:t xml:space="preserve"> </w:t>
      </w:r>
      <w:r w:rsidR="00C9127F" w:rsidRPr="00C17BFD">
        <w:rPr>
          <w:sz w:val="28"/>
          <w:szCs w:val="28"/>
          <w:shd w:val="clear" w:color="auto" w:fill="FFFFFF"/>
        </w:rPr>
        <w:t>со дня назначения указанной государственной социальной помощи</w:t>
      </w:r>
      <w:r w:rsidR="00C17BFD">
        <w:rPr>
          <w:sz w:val="28"/>
          <w:szCs w:val="28"/>
          <w:shd w:val="clear" w:color="auto" w:fill="FFFFFF"/>
        </w:rPr>
        <w:t xml:space="preserve"> в пределах имеющегося стипендиального фонда</w:t>
      </w:r>
      <w:r w:rsidR="00C9127F" w:rsidRPr="00C17BFD">
        <w:rPr>
          <w:sz w:val="28"/>
          <w:szCs w:val="28"/>
          <w:shd w:val="clear" w:color="auto" w:fill="FFFFFF"/>
        </w:rPr>
        <w:t>.</w:t>
      </w:r>
    </w:p>
    <w:p w:rsidR="002E3C89" w:rsidRDefault="00C9127F" w:rsidP="00D447D0">
      <w:pPr>
        <w:pStyle w:val="a3"/>
        <w:shd w:val="clear" w:color="auto" w:fill="FFFFFF"/>
        <w:spacing w:before="240" w:beforeAutospacing="0" w:after="240" w:afterAutospacing="0" w:line="27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2E3C89">
        <w:rPr>
          <w:sz w:val="28"/>
          <w:szCs w:val="28"/>
        </w:rPr>
        <w:t xml:space="preserve">На стипендиальной комиссии </w:t>
      </w:r>
      <w:r w:rsidR="00DB0F19">
        <w:rPr>
          <w:sz w:val="28"/>
          <w:szCs w:val="28"/>
        </w:rPr>
        <w:t>начальником финансово-экономического и административного отдела</w:t>
      </w:r>
      <w:r w:rsidR="00DB0F19" w:rsidRPr="00D11000">
        <w:rPr>
          <w:sz w:val="28"/>
          <w:szCs w:val="28"/>
        </w:rPr>
        <w:t>,</w:t>
      </w:r>
      <w:r w:rsidR="002E3C89">
        <w:rPr>
          <w:sz w:val="28"/>
          <w:szCs w:val="28"/>
        </w:rPr>
        <w:t xml:space="preserve"> оглашается стипендиальный фо</w:t>
      </w:r>
      <w:r w:rsidR="007405B0">
        <w:rPr>
          <w:sz w:val="28"/>
          <w:szCs w:val="28"/>
        </w:rPr>
        <w:t>нд, в пределах которого назначае</w:t>
      </w:r>
      <w:r w:rsidR="002E3C89">
        <w:rPr>
          <w:sz w:val="28"/>
          <w:szCs w:val="28"/>
        </w:rPr>
        <w:t xml:space="preserve">тся государственная социальная </w:t>
      </w:r>
      <w:r w:rsidR="007405B0">
        <w:rPr>
          <w:sz w:val="28"/>
          <w:szCs w:val="28"/>
        </w:rPr>
        <w:t xml:space="preserve">стипендия. </w:t>
      </w:r>
    </w:p>
    <w:p w:rsidR="002E3C89" w:rsidRPr="0053693B" w:rsidRDefault="002E3C89" w:rsidP="00D447D0">
      <w:pPr>
        <w:pStyle w:val="a3"/>
        <w:shd w:val="clear" w:color="auto" w:fill="FFFFFF"/>
        <w:spacing w:before="240" w:beforeAutospacing="0" w:after="240" w:afterAutospacing="0" w:line="270" w:lineRule="atLeast"/>
        <w:jc w:val="both"/>
        <w:rPr>
          <w:sz w:val="28"/>
          <w:szCs w:val="28"/>
        </w:rPr>
      </w:pPr>
      <w:r w:rsidRPr="0053693B">
        <w:rPr>
          <w:b/>
          <w:sz w:val="28"/>
          <w:szCs w:val="28"/>
        </w:rPr>
        <w:t>3.2.</w:t>
      </w:r>
      <w:r w:rsidRPr="0053693B">
        <w:rPr>
          <w:sz w:val="28"/>
          <w:szCs w:val="28"/>
        </w:rPr>
        <w:t xml:space="preserve"> Студенты, получающие государственную социальную стипендию, имеют право на получение государственной академической стипендии на общих основаниях.</w:t>
      </w:r>
    </w:p>
    <w:p w:rsidR="002E3C89" w:rsidRPr="0053693B" w:rsidRDefault="002E3C89" w:rsidP="00D447D0">
      <w:pPr>
        <w:pStyle w:val="a3"/>
        <w:shd w:val="clear" w:color="auto" w:fill="FFFFFF"/>
        <w:spacing w:before="240" w:beforeAutospacing="0" w:after="240" w:afterAutospacing="0" w:line="270" w:lineRule="atLeast"/>
        <w:jc w:val="both"/>
        <w:rPr>
          <w:sz w:val="28"/>
          <w:szCs w:val="28"/>
        </w:rPr>
      </w:pPr>
      <w:r w:rsidRPr="0053693B">
        <w:rPr>
          <w:b/>
          <w:sz w:val="28"/>
          <w:szCs w:val="28"/>
        </w:rPr>
        <w:t>3.3.</w:t>
      </w:r>
      <w:r w:rsidRPr="0053693B">
        <w:rPr>
          <w:sz w:val="28"/>
          <w:szCs w:val="28"/>
        </w:rPr>
        <w:t xml:space="preserve"> Выплата государственной социальной стипендии приостанавливается при наличии задолженности по результатам экзаменационной сессии и возобновляется после ее ликвидации с момента приостановления выплаты указанной стипендии.</w:t>
      </w:r>
    </w:p>
    <w:p w:rsidR="002E3C89" w:rsidRPr="0053693B" w:rsidRDefault="002E3C89" w:rsidP="00D447D0">
      <w:pPr>
        <w:pStyle w:val="a3"/>
        <w:shd w:val="clear" w:color="auto" w:fill="FFFFFF"/>
        <w:spacing w:before="240" w:beforeAutospacing="0" w:after="240" w:afterAutospacing="0" w:line="270" w:lineRule="atLeast"/>
        <w:jc w:val="both"/>
        <w:rPr>
          <w:sz w:val="28"/>
          <w:szCs w:val="28"/>
        </w:rPr>
      </w:pPr>
      <w:r w:rsidRPr="0053693B">
        <w:rPr>
          <w:sz w:val="28"/>
          <w:szCs w:val="28"/>
        </w:rPr>
        <w:t>Выплата государственной социальной стипендии прекращается в случаях:</w:t>
      </w:r>
      <w:r w:rsidRPr="0053693B">
        <w:rPr>
          <w:rStyle w:val="apple-converted-space"/>
          <w:sz w:val="28"/>
          <w:szCs w:val="28"/>
        </w:rPr>
        <w:t> </w:t>
      </w:r>
      <w:r w:rsidRPr="0053693B">
        <w:rPr>
          <w:sz w:val="28"/>
          <w:szCs w:val="28"/>
        </w:rPr>
        <w:br/>
        <w:t>отчисления студента из профессиональной образовательной организации;</w:t>
      </w:r>
      <w:r w:rsidRPr="0053693B">
        <w:rPr>
          <w:sz w:val="28"/>
          <w:szCs w:val="28"/>
        </w:rPr>
        <w:br/>
        <w:t>прекращения действия основания, по которому стипендия была назначена;</w:t>
      </w:r>
      <w:r w:rsidRPr="0053693B">
        <w:rPr>
          <w:sz w:val="28"/>
          <w:szCs w:val="28"/>
        </w:rPr>
        <w:br/>
        <w:t>предоставления студенту академического отпуска, за исключением предоставления академического отпуска по медицинским показаниям.</w:t>
      </w:r>
    </w:p>
    <w:p w:rsidR="002E3C89" w:rsidRPr="0053693B" w:rsidRDefault="002E3C89" w:rsidP="00D447D0">
      <w:pPr>
        <w:shd w:val="clear" w:color="auto" w:fill="FFFFFF"/>
        <w:spacing w:after="0" w:line="261" w:lineRule="atLeast"/>
        <w:jc w:val="both"/>
        <w:rPr>
          <w:rFonts w:ascii="Times New Roman" w:hAnsi="Times New Roman"/>
          <w:sz w:val="28"/>
          <w:szCs w:val="28"/>
        </w:rPr>
      </w:pPr>
      <w:r w:rsidRPr="0053693B">
        <w:rPr>
          <w:rFonts w:ascii="Times New Roman" w:hAnsi="Times New Roman"/>
          <w:b/>
          <w:sz w:val="28"/>
          <w:szCs w:val="28"/>
        </w:rPr>
        <w:t>3.4.</w:t>
      </w:r>
      <w:r w:rsidRPr="0053693B">
        <w:rPr>
          <w:rFonts w:ascii="Times New Roman" w:hAnsi="Times New Roman"/>
          <w:sz w:val="28"/>
          <w:szCs w:val="28"/>
        </w:rPr>
        <w:t xml:space="preserve"> Размер государственной социальной стипендии определяется стипендиальной комиссией в пределах сре</w:t>
      </w:r>
      <w:proofErr w:type="gramStart"/>
      <w:r w:rsidRPr="0053693B">
        <w:rPr>
          <w:rFonts w:ascii="Times New Roman" w:hAnsi="Times New Roman"/>
          <w:sz w:val="28"/>
          <w:szCs w:val="28"/>
        </w:rPr>
        <w:t>дств ст</w:t>
      </w:r>
      <w:proofErr w:type="gramEnd"/>
      <w:r w:rsidRPr="0053693B">
        <w:rPr>
          <w:rFonts w:ascii="Times New Roman" w:hAnsi="Times New Roman"/>
          <w:sz w:val="28"/>
          <w:szCs w:val="28"/>
        </w:rPr>
        <w:t>ипендиального фонда образовательного учреждения, но не может быть меньше полуторакратного размера государственной академической стипендии, установленной законом области.</w:t>
      </w:r>
    </w:p>
    <w:p w:rsidR="002E3C89" w:rsidRPr="00D447D0" w:rsidRDefault="00D447D0" w:rsidP="00D447D0">
      <w:pPr>
        <w:pStyle w:val="a3"/>
        <w:shd w:val="clear" w:color="auto" w:fill="FFFFFF"/>
        <w:spacing w:before="240" w:beforeAutospacing="0" w:after="240" w:afterAutospacing="0" w:line="270" w:lineRule="atLeast"/>
        <w:rPr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  <w:lang w:val="en-US"/>
        </w:rPr>
        <w:t>IV</w:t>
      </w:r>
      <w:r w:rsidR="002E3C89" w:rsidRPr="00D447D0">
        <w:rPr>
          <w:b/>
          <w:bCs/>
          <w:sz w:val="28"/>
          <w:szCs w:val="28"/>
          <w:u w:val="single"/>
        </w:rPr>
        <w:t>. Иные меры социальной поддержки и стимулирования студентов</w:t>
      </w:r>
    </w:p>
    <w:p w:rsidR="002E3C89" w:rsidRDefault="002E3C89" w:rsidP="00D447D0">
      <w:pPr>
        <w:pStyle w:val="a3"/>
        <w:shd w:val="clear" w:color="auto" w:fill="FFFFFF"/>
        <w:spacing w:before="240" w:beforeAutospacing="0" w:after="240" w:afterAutospacing="0" w:line="270" w:lineRule="atLeast"/>
        <w:jc w:val="both"/>
        <w:rPr>
          <w:sz w:val="28"/>
          <w:szCs w:val="28"/>
        </w:rPr>
      </w:pPr>
      <w:r w:rsidRPr="00D447D0">
        <w:rPr>
          <w:b/>
          <w:sz w:val="28"/>
          <w:szCs w:val="28"/>
        </w:rPr>
        <w:t>4.1.</w:t>
      </w:r>
      <w:r w:rsidRPr="0053693B">
        <w:rPr>
          <w:sz w:val="28"/>
          <w:szCs w:val="28"/>
        </w:rPr>
        <w:t xml:space="preserve">  Студентам</w:t>
      </w:r>
      <w:r>
        <w:rPr>
          <w:sz w:val="28"/>
          <w:szCs w:val="28"/>
        </w:rPr>
        <w:t xml:space="preserve"> колледжа </w:t>
      </w:r>
      <w:r w:rsidRPr="0053693B">
        <w:rPr>
          <w:sz w:val="28"/>
          <w:szCs w:val="28"/>
        </w:rPr>
        <w:t xml:space="preserve"> оказывается материаль</w:t>
      </w:r>
      <w:r>
        <w:rPr>
          <w:sz w:val="28"/>
          <w:szCs w:val="28"/>
        </w:rPr>
        <w:t>ная помощь с учетом мнения стипендиальной комиссии,</w:t>
      </w:r>
      <w:r w:rsidRPr="0053693B">
        <w:rPr>
          <w:sz w:val="28"/>
          <w:szCs w:val="28"/>
        </w:rPr>
        <w:t xml:space="preserve"> совета </w:t>
      </w:r>
      <w:r>
        <w:rPr>
          <w:sz w:val="28"/>
          <w:szCs w:val="28"/>
        </w:rPr>
        <w:t>студенческого коллектива</w:t>
      </w:r>
      <w:r w:rsidRPr="0053693B">
        <w:rPr>
          <w:sz w:val="28"/>
          <w:szCs w:val="28"/>
        </w:rPr>
        <w:t>, за счет средств областного бюджета, выделяемых профессиональным образовательным организациям в размере двадцати пяти процентов предусматриваемого им размера стипендиального фонда</w:t>
      </w:r>
      <w:r>
        <w:rPr>
          <w:sz w:val="28"/>
          <w:szCs w:val="28"/>
        </w:rPr>
        <w:t xml:space="preserve"> (пункт 1 статьи 11 закона Вологодской области от 17 июля 2013 года № 3141-ОЗ «О среднем профессиональном образовании в Вологодской области».</w:t>
      </w:r>
    </w:p>
    <w:p w:rsidR="002E3C89" w:rsidRDefault="002E3C89" w:rsidP="00D447D0">
      <w:pPr>
        <w:pStyle w:val="a3"/>
        <w:shd w:val="clear" w:color="auto" w:fill="FFFFFF"/>
        <w:spacing w:before="240" w:beforeAutospacing="0" w:after="240" w:afterAutospacing="0" w:line="270" w:lineRule="atLeast"/>
        <w:jc w:val="both"/>
        <w:rPr>
          <w:sz w:val="28"/>
          <w:szCs w:val="28"/>
        </w:rPr>
      </w:pPr>
      <w:r w:rsidRPr="00D447D0">
        <w:rPr>
          <w:b/>
          <w:sz w:val="28"/>
          <w:szCs w:val="28"/>
        </w:rPr>
        <w:t>4.2.</w:t>
      </w:r>
      <w:r w:rsidR="00D447D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Материальная помощь предоставляется материально нуждающимся студентам в размере академической стипендии. Основанием для получения материальной помощи является тяжелое материальное положение студента либо критическая ситуация в семье. В первоочередном порядке рассматриваются заявления от студентов в случае рождения детей или смерти близких родственников, при наличии в семье детей, сирот, инвалидов, ветеранов боевых действий, студентов из неполных многодетных семей, при наличии в семье инвалида. </w:t>
      </w:r>
    </w:p>
    <w:p w:rsidR="002E3C89" w:rsidRPr="0053693B" w:rsidRDefault="002E3C89" w:rsidP="00D447D0">
      <w:pPr>
        <w:pStyle w:val="a3"/>
        <w:shd w:val="clear" w:color="auto" w:fill="FFFFFF"/>
        <w:spacing w:before="240" w:beforeAutospacing="0" w:after="240" w:afterAutospacing="0" w:line="27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В случае возникновения критических ситуаций в семье, связанных с потерей здоровья, причинением материального ущерба, рождением детей, смертью близких </w:t>
      </w:r>
      <w:r>
        <w:rPr>
          <w:sz w:val="28"/>
          <w:szCs w:val="28"/>
        </w:rPr>
        <w:lastRenderedPageBreak/>
        <w:t>родственников, размер материальной помощи устанавливается стипендиальной комиссией индивидуально.</w:t>
      </w:r>
    </w:p>
    <w:p w:rsidR="002E3C89" w:rsidRPr="0053693B" w:rsidRDefault="00A50EE7" w:rsidP="00D447D0">
      <w:pPr>
        <w:pStyle w:val="a3"/>
        <w:shd w:val="clear" w:color="auto" w:fill="FFFFFF"/>
        <w:spacing w:before="240" w:beforeAutospacing="0" w:after="240" w:afterAutospacing="0" w:line="270" w:lineRule="atLeast"/>
        <w:jc w:val="both"/>
        <w:rPr>
          <w:sz w:val="28"/>
          <w:szCs w:val="28"/>
        </w:rPr>
      </w:pPr>
      <w:r>
        <w:rPr>
          <w:b/>
          <w:sz w:val="28"/>
          <w:szCs w:val="28"/>
        </w:rPr>
        <w:t>4.</w:t>
      </w:r>
      <w:r w:rsidRPr="00A50EE7">
        <w:rPr>
          <w:b/>
          <w:sz w:val="28"/>
          <w:szCs w:val="28"/>
        </w:rPr>
        <w:t>3</w:t>
      </w:r>
      <w:r w:rsidR="002E3C89" w:rsidRPr="00D447D0">
        <w:rPr>
          <w:b/>
          <w:sz w:val="28"/>
          <w:szCs w:val="28"/>
        </w:rPr>
        <w:t>.</w:t>
      </w:r>
      <w:r w:rsidR="002E3C89" w:rsidRPr="0053693B">
        <w:rPr>
          <w:sz w:val="28"/>
          <w:szCs w:val="28"/>
        </w:rPr>
        <w:t xml:space="preserve"> Студентам предоставляются жилые помещения в общежитиях в соответствии с законодательством Российской Федерации.</w:t>
      </w:r>
    </w:p>
    <w:p w:rsidR="002E3C89" w:rsidRPr="0053693B" w:rsidRDefault="00A50EE7" w:rsidP="00D447D0">
      <w:pPr>
        <w:pStyle w:val="a3"/>
        <w:shd w:val="clear" w:color="auto" w:fill="FFFFFF"/>
        <w:spacing w:before="240" w:beforeAutospacing="0" w:after="240" w:afterAutospacing="0" w:line="270" w:lineRule="atLeast"/>
        <w:jc w:val="both"/>
        <w:rPr>
          <w:sz w:val="28"/>
          <w:szCs w:val="28"/>
        </w:rPr>
      </w:pPr>
      <w:r>
        <w:rPr>
          <w:b/>
          <w:sz w:val="28"/>
          <w:szCs w:val="28"/>
        </w:rPr>
        <w:t>4.</w:t>
      </w:r>
      <w:r w:rsidRPr="00A50EE7">
        <w:rPr>
          <w:b/>
          <w:sz w:val="28"/>
          <w:szCs w:val="28"/>
        </w:rPr>
        <w:t>4</w:t>
      </w:r>
      <w:r w:rsidR="002E3C89" w:rsidRPr="00D447D0">
        <w:rPr>
          <w:b/>
          <w:sz w:val="28"/>
          <w:szCs w:val="28"/>
        </w:rPr>
        <w:t>.</w:t>
      </w:r>
      <w:r w:rsidR="002E3C89" w:rsidRPr="0053693B">
        <w:rPr>
          <w:sz w:val="28"/>
          <w:szCs w:val="28"/>
        </w:rPr>
        <w:t xml:space="preserve"> Для организации культурно-массовой, физкультурной и спортивной, оздоровительной ра</w:t>
      </w:r>
      <w:r w:rsidR="002E3C89">
        <w:rPr>
          <w:sz w:val="28"/>
          <w:szCs w:val="28"/>
        </w:rPr>
        <w:t>боты со студентами колледжем</w:t>
      </w:r>
      <w:r w:rsidR="002E3C89" w:rsidRPr="0053693B">
        <w:rPr>
          <w:sz w:val="28"/>
          <w:szCs w:val="28"/>
        </w:rPr>
        <w:t xml:space="preserve"> выделяются средства областного бюджета в размере месячного размера стипендиального фонда.</w:t>
      </w:r>
    </w:p>
    <w:p w:rsidR="002E3C89" w:rsidRPr="0053693B" w:rsidRDefault="002E3C89" w:rsidP="00D447D0">
      <w:pPr>
        <w:pStyle w:val="a3"/>
        <w:shd w:val="clear" w:color="auto" w:fill="FFFFFF"/>
        <w:spacing w:before="240" w:beforeAutospacing="0" w:after="240" w:afterAutospacing="0" w:line="270" w:lineRule="atLeast"/>
        <w:jc w:val="both"/>
        <w:rPr>
          <w:sz w:val="28"/>
          <w:szCs w:val="28"/>
        </w:rPr>
      </w:pPr>
      <w:r w:rsidRPr="00D447D0">
        <w:rPr>
          <w:b/>
          <w:sz w:val="28"/>
          <w:szCs w:val="28"/>
        </w:rPr>
        <w:t>4</w:t>
      </w:r>
      <w:r w:rsidR="00A50EE7">
        <w:rPr>
          <w:b/>
          <w:sz w:val="28"/>
          <w:szCs w:val="28"/>
        </w:rPr>
        <w:t>.</w:t>
      </w:r>
      <w:r w:rsidR="00A50EE7" w:rsidRPr="00625CA1">
        <w:rPr>
          <w:b/>
          <w:sz w:val="28"/>
          <w:szCs w:val="28"/>
        </w:rPr>
        <w:t>5</w:t>
      </w:r>
      <w:r w:rsidRPr="00D447D0"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Колледж</w:t>
      </w:r>
      <w:r w:rsidR="00C9127F">
        <w:rPr>
          <w:sz w:val="28"/>
          <w:szCs w:val="28"/>
        </w:rPr>
        <w:t xml:space="preserve"> </w:t>
      </w:r>
      <w:r w:rsidRPr="0053693B">
        <w:rPr>
          <w:sz w:val="28"/>
          <w:szCs w:val="28"/>
        </w:rPr>
        <w:t>вправе устанавливать за счет средств, полученных от приносящей доход деятельности, различные виды материальной поддержки студентов.</w:t>
      </w:r>
    </w:p>
    <w:p w:rsidR="002E3C89" w:rsidRPr="0053693B" w:rsidRDefault="002E3C89" w:rsidP="00D447D0">
      <w:pPr>
        <w:shd w:val="clear" w:color="auto" w:fill="FFFFFF"/>
        <w:spacing w:after="0" w:line="261" w:lineRule="atLeast"/>
        <w:jc w:val="both"/>
        <w:rPr>
          <w:rFonts w:ascii="Times New Roman" w:hAnsi="Times New Roman"/>
          <w:sz w:val="28"/>
          <w:szCs w:val="28"/>
        </w:rPr>
      </w:pPr>
    </w:p>
    <w:p w:rsidR="002E3C89" w:rsidRDefault="002E3C89" w:rsidP="00D447D0">
      <w:pPr>
        <w:pStyle w:val="a3"/>
        <w:shd w:val="clear" w:color="auto" w:fill="FFFFFF"/>
        <w:spacing w:before="240" w:beforeAutospacing="0" w:after="240" w:afterAutospacing="0" w:line="270" w:lineRule="atLeast"/>
        <w:jc w:val="both"/>
        <w:rPr>
          <w:sz w:val="28"/>
          <w:szCs w:val="28"/>
        </w:rPr>
      </w:pPr>
    </w:p>
    <w:p w:rsidR="002E3C89" w:rsidRDefault="002E3C89" w:rsidP="00D447D0">
      <w:pPr>
        <w:pStyle w:val="a3"/>
        <w:shd w:val="clear" w:color="auto" w:fill="FFFFFF"/>
        <w:spacing w:before="240" w:beforeAutospacing="0" w:after="240" w:afterAutospacing="0" w:line="270" w:lineRule="atLeast"/>
        <w:jc w:val="both"/>
        <w:rPr>
          <w:sz w:val="28"/>
          <w:szCs w:val="28"/>
        </w:rPr>
      </w:pPr>
    </w:p>
    <w:p w:rsidR="002E3C89" w:rsidRDefault="002E3C89" w:rsidP="00D447D0">
      <w:pPr>
        <w:pStyle w:val="a3"/>
        <w:shd w:val="clear" w:color="auto" w:fill="FFFFFF"/>
        <w:spacing w:before="240" w:beforeAutospacing="0" w:after="240" w:afterAutospacing="0" w:line="270" w:lineRule="atLeast"/>
        <w:jc w:val="both"/>
        <w:rPr>
          <w:sz w:val="28"/>
          <w:szCs w:val="28"/>
        </w:rPr>
      </w:pPr>
    </w:p>
    <w:p w:rsidR="002E3C89" w:rsidRDefault="002E3C89" w:rsidP="00D447D0">
      <w:pPr>
        <w:pStyle w:val="a3"/>
        <w:shd w:val="clear" w:color="auto" w:fill="FFFFFF"/>
        <w:spacing w:before="240" w:beforeAutospacing="0" w:after="240" w:afterAutospacing="0" w:line="270" w:lineRule="atLeast"/>
        <w:jc w:val="both"/>
        <w:rPr>
          <w:sz w:val="28"/>
          <w:szCs w:val="28"/>
        </w:rPr>
      </w:pPr>
    </w:p>
    <w:p w:rsidR="002E3C89" w:rsidRDefault="002E3C89" w:rsidP="00D447D0">
      <w:pPr>
        <w:pStyle w:val="a3"/>
        <w:shd w:val="clear" w:color="auto" w:fill="FFFFFF"/>
        <w:spacing w:before="240" w:beforeAutospacing="0" w:after="240" w:afterAutospacing="0" w:line="270" w:lineRule="atLeast"/>
        <w:jc w:val="both"/>
        <w:rPr>
          <w:sz w:val="28"/>
          <w:szCs w:val="28"/>
        </w:rPr>
      </w:pPr>
    </w:p>
    <w:p w:rsidR="002E3C89" w:rsidRDefault="002E3C89" w:rsidP="00D447D0">
      <w:pPr>
        <w:pStyle w:val="a3"/>
        <w:shd w:val="clear" w:color="auto" w:fill="FFFFFF"/>
        <w:spacing w:before="240" w:beforeAutospacing="0" w:after="240" w:afterAutospacing="0" w:line="270" w:lineRule="atLeast"/>
        <w:jc w:val="both"/>
        <w:rPr>
          <w:sz w:val="28"/>
          <w:szCs w:val="28"/>
        </w:rPr>
      </w:pPr>
    </w:p>
    <w:p w:rsidR="004F3388" w:rsidRDefault="004F3388" w:rsidP="00D447D0"/>
    <w:sectPr w:rsidR="004F3388" w:rsidSect="00625CA1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C13EB"/>
    <w:multiLevelType w:val="multilevel"/>
    <w:tmpl w:val="AFB4158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E3C89"/>
    <w:rsid w:val="001E0BB7"/>
    <w:rsid w:val="001F3580"/>
    <w:rsid w:val="002E3C89"/>
    <w:rsid w:val="003E14C3"/>
    <w:rsid w:val="004F3388"/>
    <w:rsid w:val="00625CA1"/>
    <w:rsid w:val="007405B0"/>
    <w:rsid w:val="008E070C"/>
    <w:rsid w:val="00A50EE7"/>
    <w:rsid w:val="00B4760A"/>
    <w:rsid w:val="00B66346"/>
    <w:rsid w:val="00C079A3"/>
    <w:rsid w:val="00C17BFD"/>
    <w:rsid w:val="00C9127F"/>
    <w:rsid w:val="00D447D0"/>
    <w:rsid w:val="00D76D5B"/>
    <w:rsid w:val="00DB0E7A"/>
    <w:rsid w:val="00DB0F19"/>
    <w:rsid w:val="00E82483"/>
    <w:rsid w:val="00E93FE3"/>
    <w:rsid w:val="00F60C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3FE3"/>
  </w:style>
  <w:style w:type="paragraph" w:styleId="1">
    <w:name w:val="heading 1"/>
    <w:basedOn w:val="a"/>
    <w:next w:val="a"/>
    <w:link w:val="10"/>
    <w:qFormat/>
    <w:rsid w:val="002E3C89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E3C89"/>
    <w:rPr>
      <w:rFonts w:ascii="Arial" w:eastAsia="Times New Roman" w:hAnsi="Arial" w:cs="Times New Roman"/>
      <w:b/>
      <w:bCs/>
      <w:kern w:val="32"/>
      <w:sz w:val="32"/>
      <w:szCs w:val="32"/>
    </w:rPr>
  </w:style>
  <w:style w:type="paragraph" w:styleId="a3">
    <w:name w:val="Normal (Web)"/>
    <w:basedOn w:val="a"/>
    <w:uiPriority w:val="99"/>
    <w:unhideWhenUsed/>
    <w:rsid w:val="002E3C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2E3C89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basedOn w:val="a0"/>
    <w:rsid w:val="002E3C89"/>
  </w:style>
  <w:style w:type="table" w:styleId="a5">
    <w:name w:val="Table Grid"/>
    <w:basedOn w:val="a1"/>
    <w:uiPriority w:val="59"/>
    <w:rsid w:val="001E0B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625C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25CA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5</Pages>
  <Words>1261</Words>
  <Characters>7192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8437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 </cp:lastModifiedBy>
  <cp:revision>13</cp:revision>
  <dcterms:created xsi:type="dcterms:W3CDTF">2017-01-15T18:03:00Z</dcterms:created>
  <dcterms:modified xsi:type="dcterms:W3CDTF">2017-11-18T11:41:00Z</dcterms:modified>
</cp:coreProperties>
</file>